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5670"/>
        <w:gridCol w:w="4111"/>
      </w:tblGrid>
      <w:tr w:rsidR="00D14E5E" w:rsidRPr="00D14E5E" w:rsidTr="00F31FCA">
        <w:tc>
          <w:tcPr>
            <w:tcW w:w="5670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bookmarkStart w:id="0" w:name="_GoBack"/>
            <w:bookmarkEnd w:id="0"/>
            <w:r w:rsidRPr="00D14E5E">
              <w:rPr>
                <w:rFonts w:ascii="Arial" w:eastAsia="Calibri" w:hAnsi="Arial" w:cs="Arial"/>
              </w:rPr>
              <w:t>ΔΗΜΟΣ ΛΑΜΙΕΩΝ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Δ/ΝΣΗ ΥΠΟΔΟΜΩΝ &amp; ΤΕΧΝΙΚΩΝ ΕΡΓΩΝ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Αρμόδι</w:t>
            </w:r>
            <w:r w:rsidR="000100E9">
              <w:rPr>
                <w:rFonts w:ascii="Arial" w:eastAsia="Calibri" w:hAnsi="Arial" w:cs="Arial"/>
              </w:rPr>
              <w:t>α Υπάλληλος</w:t>
            </w:r>
            <w:r w:rsidRPr="00D14E5E">
              <w:rPr>
                <w:rFonts w:ascii="Arial" w:eastAsia="Calibri" w:hAnsi="Arial" w:cs="Arial"/>
              </w:rPr>
              <w:t xml:space="preserve">: </w:t>
            </w:r>
            <w:r w:rsidR="000100E9">
              <w:rPr>
                <w:rFonts w:ascii="Arial" w:eastAsia="Calibri" w:hAnsi="Arial" w:cs="Arial"/>
              </w:rPr>
              <w:t xml:space="preserve">Ιωάννα </w:t>
            </w:r>
            <w:proofErr w:type="spellStart"/>
            <w:r w:rsidR="000100E9">
              <w:rPr>
                <w:rFonts w:ascii="Arial" w:eastAsia="Calibri" w:hAnsi="Arial" w:cs="Arial"/>
              </w:rPr>
              <w:t>Σερεμέτη</w:t>
            </w:r>
            <w:proofErr w:type="spellEnd"/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proofErr w:type="spellStart"/>
            <w:r w:rsidRPr="00D14E5E">
              <w:rPr>
                <w:rFonts w:ascii="Arial" w:eastAsia="Calibri" w:hAnsi="Arial" w:cs="Arial"/>
              </w:rPr>
              <w:t>Τηλ</w:t>
            </w:r>
            <w:proofErr w:type="spellEnd"/>
            <w:r w:rsidRPr="00D14E5E">
              <w:rPr>
                <w:rFonts w:ascii="Arial" w:eastAsia="Calibri" w:hAnsi="Arial" w:cs="Arial"/>
              </w:rPr>
              <w:t>.: 223135155</w:t>
            </w:r>
            <w:r w:rsidR="000100E9">
              <w:rPr>
                <w:rFonts w:ascii="Arial" w:eastAsia="Calibri" w:hAnsi="Arial" w:cs="Arial"/>
              </w:rPr>
              <w:t>0</w:t>
            </w:r>
          </w:p>
          <w:p w:rsidR="00D14E5E" w:rsidRPr="00D14E5E" w:rsidRDefault="00D14E5E" w:rsidP="000100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 xml:space="preserve">Ηλεκτρ. </w:t>
            </w:r>
            <w:proofErr w:type="spellStart"/>
            <w:r w:rsidRPr="00D14E5E">
              <w:rPr>
                <w:rFonts w:ascii="Arial" w:eastAsia="Calibri" w:hAnsi="Arial" w:cs="Arial"/>
              </w:rPr>
              <w:t>Ταχυδρ</w:t>
            </w:r>
            <w:proofErr w:type="spellEnd"/>
            <w:r w:rsidRPr="00D14E5E">
              <w:rPr>
                <w:rFonts w:ascii="Arial" w:eastAsia="Calibri" w:hAnsi="Arial" w:cs="Arial"/>
              </w:rPr>
              <w:t xml:space="preserve">.: </w:t>
            </w:r>
            <w:hyperlink r:id="rId8" w:history="1">
              <w:r w:rsidR="000100E9" w:rsidRPr="000A7653">
                <w:rPr>
                  <w:rStyle w:val="-"/>
                  <w:rFonts w:ascii="Arial" w:eastAsia="Calibri" w:hAnsi="Arial" w:cs="Arial"/>
                  <w:lang w:val="en-US"/>
                </w:rPr>
                <w:t>i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.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US"/>
                </w:rPr>
                <w:t>seremeti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@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lamia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-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city</w:t>
              </w:r>
              <w:r w:rsidR="000100E9" w:rsidRPr="000A7653">
                <w:rPr>
                  <w:rStyle w:val="-"/>
                  <w:rFonts w:ascii="Arial" w:eastAsia="Calibri" w:hAnsi="Arial" w:cs="Arial"/>
                </w:rPr>
                <w:t>.</w:t>
              </w:r>
              <w:r w:rsidR="000100E9" w:rsidRPr="000A7653">
                <w:rPr>
                  <w:rStyle w:val="-"/>
                  <w:rFonts w:ascii="Arial" w:eastAsia="Calibri" w:hAnsi="Arial" w:cs="Arial"/>
                  <w:lang w:val="en-GB"/>
                </w:rPr>
                <w:t>gr</w:t>
              </w:r>
            </w:hyperlink>
          </w:p>
        </w:tc>
        <w:tc>
          <w:tcPr>
            <w:tcW w:w="4111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14E5E">
              <w:rPr>
                <w:rFonts w:ascii="Arial" w:eastAsia="Calibri" w:hAnsi="Arial" w:cs="Arial"/>
                <w:b/>
              </w:rPr>
              <w:t>ΠΡΑΞΗ ΑΝΑΡΤΗΤΕΑ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Είδος Πράξης: Λοιπές Κανονιστικές Πράξεις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Θεματική Ενότητα: Πολιτική Ζωή</w:t>
            </w:r>
          </w:p>
        </w:tc>
      </w:tr>
    </w:tbl>
    <w:p w:rsidR="00D14E5E" w:rsidRPr="00D14E5E" w:rsidRDefault="00D14E5E" w:rsidP="00D14E5E">
      <w:pPr>
        <w:tabs>
          <w:tab w:val="left" w:pos="3240"/>
        </w:tabs>
        <w:spacing w:after="0" w:line="240" w:lineRule="auto"/>
        <w:ind w:left="283"/>
        <w:rPr>
          <w:rFonts w:ascii="Arial" w:eastAsia="Calibri" w:hAnsi="Arial" w:cs="Arial"/>
          <w:lang w:val="x-none"/>
        </w:rPr>
      </w:pPr>
      <w:r w:rsidRPr="00D14E5E">
        <w:rPr>
          <w:rFonts w:ascii="Arial" w:eastAsia="Calibri" w:hAnsi="Arial" w:cs="Arial"/>
          <w:lang w:val="x-none"/>
        </w:rPr>
        <w:tab/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Ε</w:t>
      </w:r>
      <w:r w:rsidRPr="00D14E5E">
        <w:rPr>
          <w:rFonts w:ascii="Arial" w:eastAsia="Calibri" w:hAnsi="Arial" w:cs="Arial"/>
          <w:bCs/>
        </w:rPr>
        <w:t xml:space="preserve">ισήγηση 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Προς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>Την Οικονομική Επιτροπή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/>
          <w:u w:val="single"/>
          <w:lang w:val="x-none"/>
        </w:rPr>
        <w:t>ΘΕΜΑ: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>Έγκριση του 1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Calibri" w:hAnsi="Arial" w:cs="Arial"/>
          <w:lang w:val="x-none"/>
        </w:rPr>
        <w:t>Ανακεφαλαιωτικού Πίνακα Εργασιών (1</w:t>
      </w:r>
      <w:r w:rsidRPr="00D14E5E">
        <w:rPr>
          <w:rFonts w:ascii="Arial" w:eastAsia="Calibri" w:hAnsi="Arial" w:cs="Arial"/>
          <w:vertAlign w:val="superscript"/>
          <w:lang w:val="x-none"/>
        </w:rPr>
        <w:t>ου</w:t>
      </w:r>
      <w:r w:rsidRPr="00D14E5E">
        <w:rPr>
          <w:rFonts w:ascii="Arial" w:eastAsia="Calibri" w:hAnsi="Arial" w:cs="Arial"/>
          <w:lang w:val="x-none"/>
        </w:rPr>
        <w:t xml:space="preserve"> ΑΠΕ) και του 1</w:t>
      </w:r>
      <w:r w:rsidRPr="00D14E5E">
        <w:rPr>
          <w:rFonts w:ascii="Arial" w:eastAsia="Calibri" w:hAnsi="Arial" w:cs="Arial"/>
          <w:vertAlign w:val="superscript"/>
          <w:lang w:val="x-none"/>
        </w:rPr>
        <w:t>ου</w:t>
      </w:r>
      <w:r w:rsidRPr="00D14E5E">
        <w:rPr>
          <w:rFonts w:ascii="Arial" w:eastAsia="Calibri" w:hAnsi="Arial" w:cs="Arial"/>
          <w:lang w:val="x-none"/>
        </w:rPr>
        <w:t xml:space="preserve"> Πρωτοκόλλου Κανονισμού Τιμών Μονάδας Νέων Εργασιών </w:t>
      </w:r>
      <w:r w:rsidRPr="00D14E5E">
        <w:rPr>
          <w:rFonts w:ascii="Arial" w:eastAsia="Calibri" w:hAnsi="Arial" w:cs="Arial"/>
          <w:bCs/>
        </w:rPr>
        <w:t>(1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ΠΚΤΜΝΕ)</w:t>
      </w:r>
      <w:r w:rsidRPr="00D14E5E">
        <w:rPr>
          <w:rFonts w:ascii="Arial" w:eastAsia="Calibri" w:hAnsi="Arial" w:cs="Arial"/>
          <w:bCs/>
          <w:lang w:val="x-none"/>
        </w:rPr>
        <w:t xml:space="preserve"> του έργου </w:t>
      </w:r>
      <w:r w:rsidRPr="00D14E5E">
        <w:rPr>
          <w:rFonts w:ascii="Arial" w:eastAsia="Calibri" w:hAnsi="Arial" w:cs="Arial"/>
          <w:bCs/>
        </w:rPr>
        <w:t>:</w:t>
      </w:r>
      <w:r w:rsidR="00E177A2" w:rsidRPr="00E177A2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Times New Roman" w:hAnsi="Arial" w:cs="Arial"/>
          <w:bCs/>
          <w:lang w:val="x-none" w:eastAsia="el-GR"/>
        </w:rPr>
        <w:t>«</w:t>
      </w:r>
      <w:r w:rsidR="000100E9" w:rsidRPr="000100E9">
        <w:t xml:space="preserve"> </w:t>
      </w:r>
      <w:r w:rsidR="000100E9" w:rsidRPr="000100E9">
        <w:rPr>
          <w:rFonts w:ascii="Arial" w:eastAsia="Calibri" w:hAnsi="Arial" w:cs="Arial"/>
          <w:bCs/>
        </w:rPr>
        <w:t>ΗΛΕΚΤΡΟΦΩΤΙΣΜΟΣ ΠΕΡΙΦΕΡΕΙΑΚΗΣ ΟΔΟΥ ΛΑΜΙΑΣ</w:t>
      </w:r>
      <w:r w:rsidRPr="00D14E5E">
        <w:rPr>
          <w:rFonts w:ascii="Arial" w:eastAsia="Times New Roman" w:hAnsi="Arial" w:cs="Arial"/>
          <w:bCs/>
          <w:lang w:val="x-none" w:eastAsia="el-GR"/>
        </w:rPr>
        <w:t>»</w:t>
      </w:r>
      <w:r w:rsidRPr="00D14E5E">
        <w:rPr>
          <w:rFonts w:ascii="Arial" w:eastAsia="Times New Roman" w:hAnsi="Arial" w:cs="Arial"/>
          <w:bCs/>
          <w:lang w:eastAsia="el-GR"/>
        </w:rPr>
        <w:t>.</w:t>
      </w:r>
      <w:r w:rsidRPr="00D14E5E">
        <w:rPr>
          <w:rFonts w:ascii="Arial" w:eastAsia="Calibri" w:hAnsi="Arial" w:cs="Arial"/>
          <w:spacing w:val="-4"/>
          <w:lang w:val="x-none"/>
        </w:rPr>
        <w:t xml:space="preserve"> 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0100E9" w:rsidRDefault="00D14E5E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/>
          <w:bCs/>
          <w:color w:val="17365D"/>
        </w:rPr>
      </w:pPr>
      <w:r w:rsidRPr="00D14E5E">
        <w:rPr>
          <w:rFonts w:ascii="Arial" w:eastAsia="Calibri" w:hAnsi="Arial" w:cs="Arial"/>
          <w:bCs/>
          <w:lang w:val="x-none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</w:t>
      </w:r>
      <w:r w:rsidRPr="00D14E5E">
        <w:rPr>
          <w:rFonts w:ascii="Arial" w:eastAsia="Calibri" w:hAnsi="Arial" w:cs="Arial"/>
          <w:bCs/>
        </w:rPr>
        <w:t>6</w:t>
      </w:r>
      <w:r w:rsidRPr="00D14E5E">
        <w:rPr>
          <w:rFonts w:ascii="Arial" w:eastAsia="Calibri" w:hAnsi="Arial" w:cs="Arial"/>
          <w:bCs/>
          <w:lang w:val="x-none"/>
        </w:rPr>
        <w:t xml:space="preserve">25/2019 περί αρμοδιοτήτων της Οικονομικής Επιτροπής των δήμων </w:t>
      </w:r>
      <w:r w:rsidRPr="00D14E5E">
        <w:rPr>
          <w:rFonts w:ascii="Arial" w:eastAsia="Calibri" w:hAnsi="Arial" w:cs="Arial"/>
          <w:bCs/>
          <w:i/>
          <w:lang w:val="x-none"/>
        </w:rPr>
        <w:t>(«</w:t>
      </w:r>
      <w:r w:rsidRPr="00D14E5E">
        <w:rPr>
          <w:rFonts w:ascii="Arial" w:eastAsia="Calibri" w:hAnsi="Arial" w:cs="Arial"/>
          <w:bCs/>
          <w:i/>
        </w:rPr>
        <w:t>Αποφασίζει αιτιολογημένα για την τροποποίηση του φυσικού ή οικονομικού αντικειμένου συμβάσεων,…»)</w:t>
      </w:r>
      <w:r w:rsidRPr="00D14E5E">
        <w:rPr>
          <w:rFonts w:ascii="Arial" w:eastAsia="Calibri" w:hAnsi="Arial" w:cs="Arial"/>
          <w:bCs/>
        </w:rPr>
        <w:t xml:space="preserve">, </w:t>
      </w:r>
      <w:r w:rsidRPr="00D14E5E">
        <w:rPr>
          <w:rFonts w:ascii="Arial" w:eastAsia="Calibri" w:hAnsi="Arial" w:cs="Arial"/>
          <w:bCs/>
          <w:lang w:val="x-none"/>
        </w:rPr>
        <w:t xml:space="preserve">τίθεται υπόψη σας η έγκριση του </w:t>
      </w:r>
      <w:r w:rsidRPr="00D14E5E">
        <w:rPr>
          <w:rFonts w:ascii="Arial" w:eastAsia="Calibri" w:hAnsi="Arial" w:cs="Arial"/>
          <w:bCs/>
        </w:rPr>
        <w:t>1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ΑΠΕ</w:t>
      </w:r>
      <w:r w:rsidRPr="00D14E5E">
        <w:rPr>
          <w:rFonts w:ascii="Arial" w:eastAsia="Calibri" w:hAnsi="Arial" w:cs="Arial"/>
          <w:bCs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>και του 1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ΠΚΤΜΝΕ </w:t>
      </w:r>
      <w:r w:rsidRPr="00D14E5E">
        <w:rPr>
          <w:rFonts w:ascii="Arial" w:eastAsia="Calibri" w:hAnsi="Arial" w:cs="Arial"/>
          <w:bCs/>
          <w:lang w:val="x-none"/>
        </w:rPr>
        <w:t>του έργου</w:t>
      </w:r>
      <w:r w:rsidRPr="00D14E5E">
        <w:rPr>
          <w:rFonts w:ascii="Arial" w:eastAsia="Calibri" w:hAnsi="Arial" w:cs="Arial"/>
          <w:bCs/>
        </w:rPr>
        <w:t xml:space="preserve">: </w:t>
      </w:r>
      <w:r w:rsidRPr="00D14E5E">
        <w:rPr>
          <w:rFonts w:ascii="Arial" w:eastAsia="Times New Roman" w:hAnsi="Arial" w:cs="Arial"/>
          <w:bCs/>
          <w:lang w:val="x-none" w:eastAsia="el-GR"/>
        </w:rPr>
        <w:t>«</w:t>
      </w:r>
      <w:r w:rsidR="000100E9" w:rsidRPr="000100E9">
        <w:t xml:space="preserve"> </w:t>
      </w:r>
      <w:r w:rsidR="000100E9" w:rsidRPr="000100E9">
        <w:rPr>
          <w:rFonts w:ascii="Arial" w:eastAsia="Calibri" w:hAnsi="Arial" w:cs="Arial"/>
        </w:rPr>
        <w:t>ΗΛΕΚΤΡΟΦΩΤΙΣΜΟΣ ΠΕΡΙΦΕΡΕΙΑΚΗΣ ΟΔΟΥ ΛΑΜΙΑΣ</w:t>
      </w:r>
      <w:r w:rsidRPr="00D14E5E">
        <w:rPr>
          <w:rFonts w:ascii="Arial" w:eastAsia="Times New Roman" w:hAnsi="Arial" w:cs="Arial"/>
          <w:bCs/>
          <w:lang w:val="x-none" w:eastAsia="el-GR"/>
        </w:rPr>
        <w:t>»</w:t>
      </w:r>
      <w:r w:rsidRPr="00D14E5E">
        <w:rPr>
          <w:rFonts w:ascii="Arial" w:eastAsia="Calibri" w:hAnsi="Arial" w:cs="Arial"/>
          <w:color w:val="000000"/>
          <w:spacing w:val="-4"/>
          <w:lang w:val="x-none"/>
        </w:rPr>
        <w:t xml:space="preserve"> </w:t>
      </w:r>
      <w:r w:rsidR="000100E9">
        <w:rPr>
          <w:rFonts w:ascii="Arial" w:eastAsia="Calibri" w:hAnsi="Arial" w:cs="Arial"/>
          <w:color w:val="000000"/>
          <w:spacing w:val="-4"/>
        </w:rPr>
        <w:t xml:space="preserve">με </w:t>
      </w:r>
      <w:r w:rsidR="000100E9">
        <w:rPr>
          <w:rFonts w:ascii="Arial" w:eastAsia="Calibri" w:hAnsi="Arial" w:cs="Arial"/>
        </w:rPr>
        <w:t>ανάδοχο τον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="000100E9">
        <w:rPr>
          <w:rFonts w:ascii="Arial" w:eastAsia="Calibri" w:hAnsi="Arial" w:cs="Arial"/>
        </w:rPr>
        <w:t>ΠΡΟΒΟΠΟΥΛΟ ΓΕΩΡΓΙΟ</w:t>
      </w:r>
    </w:p>
    <w:p w:rsidR="00D14E5E" w:rsidRPr="00D14E5E" w:rsidRDefault="00D14E5E" w:rsidP="00D14E5E">
      <w:pPr>
        <w:spacing w:after="0" w:line="240" w:lineRule="auto"/>
        <w:ind w:firstLine="357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bCs/>
        </w:rPr>
        <w:t xml:space="preserve"> </w:t>
      </w:r>
    </w:p>
    <w:p w:rsidR="00D14E5E" w:rsidRPr="00D14E5E" w:rsidRDefault="00D14E5E" w:rsidP="00D14E5E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>1. ΙΣΤΟΡΙΚΟ</w:t>
      </w:r>
    </w:p>
    <w:p w:rsidR="000100E9" w:rsidRPr="000100E9" w:rsidRDefault="000100E9" w:rsidP="000100E9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0100E9">
        <w:rPr>
          <w:rFonts w:ascii="Arial" w:eastAsia="Calibri" w:hAnsi="Arial" w:cs="Arial"/>
        </w:rPr>
        <w:t xml:space="preserve">Η μελέτη του έργου με </w:t>
      </w:r>
      <w:proofErr w:type="spellStart"/>
      <w:r w:rsidRPr="000100E9">
        <w:rPr>
          <w:rFonts w:ascii="Arial" w:eastAsia="Calibri" w:hAnsi="Arial" w:cs="Arial"/>
        </w:rPr>
        <w:t>αριθμ</w:t>
      </w:r>
      <w:proofErr w:type="spellEnd"/>
      <w:r w:rsidRPr="000100E9">
        <w:rPr>
          <w:rFonts w:ascii="Arial" w:eastAsia="Calibri" w:hAnsi="Arial" w:cs="Arial"/>
        </w:rPr>
        <w:t>. 7/2020 συντάχθηκε από την Δ/</w:t>
      </w:r>
      <w:proofErr w:type="spellStart"/>
      <w:r w:rsidRPr="000100E9">
        <w:rPr>
          <w:rFonts w:ascii="Arial" w:eastAsia="Calibri" w:hAnsi="Arial" w:cs="Arial"/>
        </w:rPr>
        <w:t>νση</w:t>
      </w:r>
      <w:proofErr w:type="spellEnd"/>
      <w:r w:rsidRPr="000100E9">
        <w:rPr>
          <w:rFonts w:ascii="Arial" w:eastAsia="Calibri" w:hAnsi="Arial" w:cs="Arial"/>
        </w:rPr>
        <w:t xml:space="preserve"> Υποδομών &amp; Τεχν. Έργων του Δήμου </w:t>
      </w:r>
      <w:proofErr w:type="spellStart"/>
      <w:r w:rsidRPr="000100E9">
        <w:rPr>
          <w:rFonts w:ascii="Arial" w:eastAsia="Calibri" w:hAnsi="Arial" w:cs="Arial"/>
        </w:rPr>
        <w:t>Λαμιέων</w:t>
      </w:r>
      <w:proofErr w:type="spellEnd"/>
      <w:r w:rsidRPr="000100E9">
        <w:rPr>
          <w:rFonts w:ascii="Arial" w:eastAsia="Calibri" w:hAnsi="Arial" w:cs="Arial"/>
        </w:rPr>
        <w:t xml:space="preserve"> με προϋπολογισμό 295.100,00 (με ΦΠΑ 24%).</w:t>
      </w:r>
    </w:p>
    <w:p w:rsidR="000100E9" w:rsidRPr="000100E9" w:rsidRDefault="000100E9" w:rsidP="000100E9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0100E9">
        <w:rPr>
          <w:rFonts w:ascii="Arial" w:eastAsia="Calibri" w:hAnsi="Arial" w:cs="Arial"/>
        </w:rPr>
        <w:t>Το έργο χρηματοδοτείται από πιστώσεις ΣΑΤΑ/Π.Ε., με Κ.Α. 30.7325.0012.</w:t>
      </w:r>
    </w:p>
    <w:p w:rsidR="000100E9" w:rsidRPr="000100E9" w:rsidRDefault="000100E9" w:rsidP="000100E9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0100E9">
        <w:rPr>
          <w:rFonts w:ascii="Arial" w:eastAsia="Calibri" w:hAnsi="Arial" w:cs="Arial"/>
        </w:rPr>
        <w:t>Το έργο δημοπρατήθηκε με το σύστημα ηλεκτρονικής δημοπρασίας με καταληκτική ημερομηνία υποβολής προσφορών την 08-07-2020  όπου προσωρινός ανάδοχος αναδείχθηκε ο ΓΕΩΡΓΙΟΣ Ν. ΠΡΟΒΟΠΟΥΛΟΣ, που προσέφερε μέση τεκμαρτή έκπτωση 48,34% τοις εκατό επί των τιμών του τιμολογίου της μελέτης.</w:t>
      </w:r>
    </w:p>
    <w:p w:rsidR="000100E9" w:rsidRPr="000100E9" w:rsidRDefault="000100E9" w:rsidP="000100E9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0100E9">
        <w:rPr>
          <w:rFonts w:ascii="Arial" w:eastAsia="Calibri" w:hAnsi="Arial" w:cs="Arial"/>
        </w:rPr>
        <w:t xml:space="preserve">Με την απόφαση 519/2020 (ΑΔΑΜ 20AWRD007791965) της Οικονομικής Επιτροπής του Δήμου </w:t>
      </w:r>
      <w:proofErr w:type="spellStart"/>
      <w:r w:rsidRPr="000100E9">
        <w:rPr>
          <w:rFonts w:ascii="Arial" w:eastAsia="Calibri" w:hAnsi="Arial" w:cs="Arial"/>
        </w:rPr>
        <w:t>Λαμιέων</w:t>
      </w:r>
      <w:proofErr w:type="spellEnd"/>
      <w:r w:rsidRPr="000100E9">
        <w:rPr>
          <w:rFonts w:ascii="Arial" w:eastAsia="Calibri" w:hAnsi="Arial" w:cs="Arial"/>
        </w:rPr>
        <w:t xml:space="preserve"> εγκρίθηκε το 2ο πρακτικό δημοπράτησης του έργου – κατακύρωση αναδόχου</w:t>
      </w:r>
    </w:p>
    <w:p w:rsidR="000100E9" w:rsidRPr="000100E9" w:rsidRDefault="000100E9" w:rsidP="000100E9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0100E9">
        <w:rPr>
          <w:rFonts w:ascii="Arial" w:eastAsia="Calibri" w:hAnsi="Arial" w:cs="Arial"/>
        </w:rPr>
        <w:t xml:space="preserve">Με την </w:t>
      </w:r>
      <w:proofErr w:type="spellStart"/>
      <w:r w:rsidRPr="000100E9">
        <w:rPr>
          <w:rFonts w:ascii="Arial" w:eastAsia="Calibri" w:hAnsi="Arial" w:cs="Arial"/>
        </w:rPr>
        <w:t>αριθμ</w:t>
      </w:r>
      <w:proofErr w:type="spellEnd"/>
      <w:r w:rsidRPr="000100E9">
        <w:rPr>
          <w:rFonts w:ascii="Arial" w:eastAsia="Calibri" w:hAnsi="Arial" w:cs="Arial"/>
        </w:rPr>
        <w:t xml:space="preserve">. </w:t>
      </w:r>
      <w:proofErr w:type="spellStart"/>
      <w:r w:rsidRPr="000100E9">
        <w:rPr>
          <w:rFonts w:ascii="Arial" w:eastAsia="Calibri" w:hAnsi="Arial" w:cs="Arial"/>
        </w:rPr>
        <w:t>πρωτ</w:t>
      </w:r>
      <w:proofErr w:type="spellEnd"/>
      <w:r w:rsidRPr="000100E9">
        <w:rPr>
          <w:rFonts w:ascii="Arial" w:eastAsia="Calibri" w:hAnsi="Arial" w:cs="Arial"/>
        </w:rPr>
        <w:t>. 228357/02-12-2020 Απόφαση της Αποκεντρωμένης Διοίκησης Θεσσαλίας – Στερεάς Ελλάδας, Δ/</w:t>
      </w:r>
      <w:proofErr w:type="spellStart"/>
      <w:r w:rsidRPr="000100E9">
        <w:rPr>
          <w:rFonts w:ascii="Arial" w:eastAsia="Calibri" w:hAnsi="Arial" w:cs="Arial"/>
        </w:rPr>
        <w:t>νση</w:t>
      </w:r>
      <w:proofErr w:type="spellEnd"/>
      <w:r w:rsidRPr="000100E9">
        <w:rPr>
          <w:rFonts w:ascii="Arial" w:eastAsia="Calibri" w:hAnsi="Arial" w:cs="Arial"/>
        </w:rPr>
        <w:t xml:space="preserve"> Διοίκησης (ΑΔΑ: 6ΝΠ3ΟΡ10-4Ψ1) έγινε ο έλεγχος νομιμότητας της απόφασης 519/2020 της Οικονομικής Επιτροπής του Δήμου </w:t>
      </w:r>
      <w:proofErr w:type="spellStart"/>
      <w:r w:rsidRPr="000100E9">
        <w:rPr>
          <w:rFonts w:ascii="Arial" w:eastAsia="Calibri" w:hAnsi="Arial" w:cs="Arial"/>
        </w:rPr>
        <w:t>Λαμιέων</w:t>
      </w:r>
      <w:proofErr w:type="spellEnd"/>
    </w:p>
    <w:p w:rsidR="00D14E5E" w:rsidRDefault="000100E9" w:rsidP="000100E9">
      <w:pPr>
        <w:spacing w:after="0" w:line="240" w:lineRule="auto"/>
        <w:ind w:firstLine="426"/>
        <w:jc w:val="both"/>
        <w:rPr>
          <w:rFonts w:ascii="Arial" w:eastAsia="Calibri" w:hAnsi="Arial" w:cs="Arial"/>
        </w:rPr>
      </w:pPr>
      <w:r w:rsidRPr="000100E9">
        <w:rPr>
          <w:rFonts w:ascii="Arial" w:eastAsia="Calibri" w:hAnsi="Arial" w:cs="Arial"/>
        </w:rPr>
        <w:t xml:space="preserve">Την 21-12-2020 υπογράφηκε η με αρ. </w:t>
      </w:r>
      <w:proofErr w:type="spellStart"/>
      <w:r w:rsidRPr="000100E9">
        <w:rPr>
          <w:rFonts w:ascii="Arial" w:eastAsia="Calibri" w:hAnsi="Arial" w:cs="Arial"/>
        </w:rPr>
        <w:t>πρωτ</w:t>
      </w:r>
      <w:proofErr w:type="spellEnd"/>
      <w:r w:rsidRPr="000100E9">
        <w:rPr>
          <w:rFonts w:ascii="Arial" w:eastAsia="Calibri" w:hAnsi="Arial" w:cs="Arial"/>
        </w:rPr>
        <w:t>. 52003 εργολαβική σύμβαση του έργου για ποσόν 152.456,41€ (με ΦΠΑ 24%)  και συμβατική προθεσμία εκατόν ογδόντα (180) ημερολογιακές ημέρες</w:t>
      </w:r>
    </w:p>
    <w:p w:rsidR="000100E9" w:rsidRPr="00D14E5E" w:rsidRDefault="000100E9" w:rsidP="000100E9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 xml:space="preserve">2.  ΛΟΓΟΙ ΣΥΝΤΑΞΗΣ </w:t>
      </w:r>
      <w:r w:rsidRPr="00D14E5E">
        <w:rPr>
          <w:rFonts w:ascii="Arial" w:eastAsia="Calibri" w:hAnsi="Arial" w:cs="Arial"/>
          <w:bCs/>
          <w:u w:val="single"/>
        </w:rPr>
        <w:t>1</w:t>
      </w:r>
      <w:r w:rsidRPr="00D14E5E">
        <w:rPr>
          <w:rFonts w:ascii="Arial" w:eastAsia="Calibri" w:hAnsi="Arial" w:cs="Arial"/>
          <w:bCs/>
          <w:u w:val="single"/>
          <w:vertAlign w:val="superscript"/>
        </w:rPr>
        <w:t>ου</w:t>
      </w:r>
      <w:r w:rsidRPr="00D14E5E">
        <w:rPr>
          <w:rFonts w:ascii="Arial" w:eastAsia="Calibri" w:hAnsi="Arial" w:cs="Arial"/>
          <w:bCs/>
          <w:u w:val="single"/>
        </w:rPr>
        <w:t xml:space="preserve"> ΑΠΕ ΚΑΙ 1</w:t>
      </w:r>
      <w:r w:rsidRPr="00D14E5E">
        <w:rPr>
          <w:rFonts w:ascii="Arial" w:eastAsia="Calibri" w:hAnsi="Arial" w:cs="Arial"/>
          <w:bCs/>
          <w:u w:val="single"/>
          <w:vertAlign w:val="superscript"/>
        </w:rPr>
        <w:t>ου</w:t>
      </w:r>
      <w:r w:rsidRPr="00D14E5E">
        <w:rPr>
          <w:rFonts w:ascii="Arial" w:eastAsia="Calibri" w:hAnsi="Arial" w:cs="Arial"/>
          <w:bCs/>
          <w:u w:val="single"/>
        </w:rPr>
        <w:t xml:space="preserve"> ΠΚΤΜΝΕ</w:t>
      </w:r>
    </w:p>
    <w:p w:rsidR="007C0A92" w:rsidRPr="007C0A92" w:rsidRDefault="007C0A92" w:rsidP="007C0A92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7C0A92">
        <w:rPr>
          <w:rFonts w:ascii="Arial" w:eastAsia="Calibri" w:hAnsi="Arial" w:cs="Arial"/>
          <w:bCs/>
        </w:rPr>
        <w:t>Η σύνταξη του 1ου Α.Π.Ε. κρίθηκε αναγκαία για να συμπεριλάβει:</w:t>
      </w:r>
    </w:p>
    <w:p w:rsidR="007C0A92" w:rsidRPr="007C0A92" w:rsidRDefault="007C0A92" w:rsidP="007C0A92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7C0A92">
        <w:rPr>
          <w:rFonts w:ascii="Arial" w:eastAsia="Calibri" w:hAnsi="Arial" w:cs="Arial"/>
          <w:bCs/>
        </w:rPr>
        <w:t>•</w:t>
      </w:r>
      <w:r w:rsidRPr="007C0A92">
        <w:rPr>
          <w:rFonts w:ascii="Arial" w:eastAsia="Calibri" w:hAnsi="Arial" w:cs="Arial"/>
          <w:bCs/>
        </w:rPr>
        <w:tab/>
        <w:t>τις αυξομειώσεις ποσοτήτων εντός της ίδιας ομάδας εργασιών όπως προέκυψαν κατά την εκτέλεση του έργου</w:t>
      </w:r>
    </w:p>
    <w:p w:rsidR="007C0A92" w:rsidRPr="007C0A92" w:rsidRDefault="007C0A92" w:rsidP="007C0A92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7C0A92">
        <w:rPr>
          <w:rFonts w:ascii="Arial" w:eastAsia="Calibri" w:hAnsi="Arial" w:cs="Arial"/>
          <w:bCs/>
        </w:rPr>
        <w:t>•</w:t>
      </w:r>
      <w:r w:rsidRPr="007C0A92">
        <w:rPr>
          <w:rFonts w:ascii="Arial" w:eastAsia="Calibri" w:hAnsi="Arial" w:cs="Arial"/>
          <w:bCs/>
        </w:rPr>
        <w:tab/>
        <w:t>τις Νέες Εργασίες (ΝΤ1/1 και ΝΤ 1/2) διότι:</w:t>
      </w:r>
    </w:p>
    <w:p w:rsidR="00D14E5E" w:rsidRDefault="007C0A92" w:rsidP="007C0A92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7C0A92">
        <w:rPr>
          <w:rFonts w:ascii="Arial" w:eastAsia="Calibri" w:hAnsi="Arial" w:cs="Arial"/>
          <w:bCs/>
        </w:rPr>
        <w:t xml:space="preserve">Η μελέτη προέβλεπε την τοποθέτηση φωτιστικών νατρίου Να Υ.Π. 250W/150W μόνο για τον φωτισμό του δρόμου. Κατά την κατασκευή διαπιστώθηκε η ανάγκη φωτισμού και των τμημάτων μεγάλου πλάτους της  </w:t>
      </w:r>
      <w:proofErr w:type="spellStart"/>
      <w:r w:rsidRPr="007C0A92">
        <w:rPr>
          <w:rFonts w:ascii="Arial" w:eastAsia="Calibri" w:hAnsi="Arial" w:cs="Arial"/>
          <w:bCs/>
        </w:rPr>
        <w:t>πεζοδιαδρομής</w:t>
      </w:r>
      <w:proofErr w:type="spellEnd"/>
      <w:r w:rsidRPr="007C0A92">
        <w:rPr>
          <w:rFonts w:ascii="Arial" w:eastAsia="Calibri" w:hAnsi="Arial" w:cs="Arial"/>
          <w:bCs/>
        </w:rPr>
        <w:t xml:space="preserve">, για την ασφαλή μετακίνηση των πεζών. Δια τούτο, και για λόγους εξοικονόμησης ενέργειας κρίνεται αναγκαία η τοποθέτηση φωτιστικών </w:t>
      </w:r>
      <w:proofErr w:type="spellStart"/>
      <w:r w:rsidRPr="007C0A92">
        <w:rPr>
          <w:rFonts w:ascii="Arial" w:eastAsia="Calibri" w:hAnsi="Arial" w:cs="Arial"/>
          <w:bCs/>
        </w:rPr>
        <w:t>led</w:t>
      </w:r>
      <w:proofErr w:type="spellEnd"/>
      <w:r w:rsidRPr="007C0A92">
        <w:rPr>
          <w:rFonts w:ascii="Arial" w:eastAsia="Calibri" w:hAnsi="Arial" w:cs="Arial"/>
          <w:bCs/>
        </w:rPr>
        <w:t xml:space="preserve">, συγκεκριμένα ο φωτισμός της </w:t>
      </w:r>
      <w:proofErr w:type="spellStart"/>
      <w:r w:rsidRPr="007C0A92">
        <w:rPr>
          <w:rFonts w:ascii="Arial" w:eastAsia="Calibri" w:hAnsi="Arial" w:cs="Arial"/>
          <w:bCs/>
        </w:rPr>
        <w:t>πεζοδιαδρομής</w:t>
      </w:r>
      <w:proofErr w:type="spellEnd"/>
      <w:r w:rsidRPr="007C0A92">
        <w:rPr>
          <w:rFonts w:ascii="Arial" w:eastAsia="Calibri" w:hAnsi="Arial" w:cs="Arial"/>
          <w:bCs/>
        </w:rPr>
        <w:t xml:space="preserve"> θα γίνεται με φωτιστικά </w:t>
      </w:r>
      <w:proofErr w:type="spellStart"/>
      <w:r w:rsidRPr="007C0A92">
        <w:rPr>
          <w:rFonts w:ascii="Arial" w:eastAsia="Calibri" w:hAnsi="Arial" w:cs="Arial"/>
          <w:bCs/>
        </w:rPr>
        <w:t>led</w:t>
      </w:r>
      <w:proofErr w:type="spellEnd"/>
      <w:r w:rsidRPr="007C0A92">
        <w:rPr>
          <w:rFonts w:ascii="Arial" w:eastAsia="Calibri" w:hAnsi="Arial" w:cs="Arial"/>
          <w:bCs/>
        </w:rPr>
        <w:t xml:space="preserve"> 40 W, και ο φωτισμός του δρόμου με φωτιστικά (</w:t>
      </w:r>
      <w:proofErr w:type="spellStart"/>
      <w:r w:rsidRPr="007C0A92">
        <w:rPr>
          <w:rFonts w:ascii="Arial" w:eastAsia="Calibri" w:hAnsi="Arial" w:cs="Arial"/>
          <w:bCs/>
        </w:rPr>
        <w:t>led</w:t>
      </w:r>
      <w:proofErr w:type="spellEnd"/>
      <w:r w:rsidRPr="007C0A92">
        <w:rPr>
          <w:rFonts w:ascii="Arial" w:eastAsia="Calibri" w:hAnsi="Arial" w:cs="Arial"/>
          <w:bCs/>
        </w:rPr>
        <w:t xml:space="preserve">) ισχύος 110W (αντί των συμβατικών φωτιστικών Να Υ.Π.  </w:t>
      </w:r>
      <w:r w:rsidRPr="007C0A92">
        <w:rPr>
          <w:rFonts w:ascii="Arial" w:eastAsia="Calibri" w:hAnsi="Arial" w:cs="Arial"/>
          <w:bCs/>
        </w:rPr>
        <w:lastRenderedPageBreak/>
        <w:t xml:space="preserve">250W/150W). Οι εργασίες αυτές, επειδή είναι παρεμφερείς προς το συμβατικό άρθρο φωτιστικών Να Υ.Π. συντάχθηκαν, </w:t>
      </w:r>
      <w:proofErr w:type="spellStart"/>
      <w:r w:rsidRPr="007C0A92">
        <w:rPr>
          <w:rFonts w:ascii="Arial" w:eastAsia="Calibri" w:hAnsi="Arial" w:cs="Arial"/>
          <w:bCs/>
        </w:rPr>
        <w:t>κατ΄</w:t>
      </w:r>
      <w:proofErr w:type="spellEnd"/>
      <w:r w:rsidRPr="007C0A92">
        <w:rPr>
          <w:rFonts w:ascii="Arial" w:eastAsia="Calibri" w:hAnsi="Arial" w:cs="Arial"/>
          <w:bCs/>
        </w:rPr>
        <w:t xml:space="preserve"> εφαρμογή του άρθρου 156 του Ν. 4412/2016, μόνο για τα επιπλέον στοιχεία κόστους.   </w:t>
      </w:r>
    </w:p>
    <w:p w:rsidR="007C0A92" w:rsidRPr="00D14E5E" w:rsidRDefault="007C0A92" w:rsidP="007C0A92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5D5A08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>
        <w:rPr>
          <w:rFonts w:ascii="Arial" w:eastAsia="Calibri" w:hAnsi="Arial" w:cs="Arial"/>
          <w:u w:val="single"/>
        </w:rPr>
        <w:t>3</w:t>
      </w:r>
      <w:r w:rsidR="00D14E5E" w:rsidRPr="00D14E5E">
        <w:rPr>
          <w:rFonts w:ascii="Arial" w:eastAsia="Calibri" w:hAnsi="Arial" w:cs="Arial"/>
          <w:u w:val="single"/>
        </w:rPr>
        <w:t xml:space="preserve">. ΟΙΚΟΝΟΜΙΚΕΣ ΜΕΤΑΒΟΛΕΣ     </w:t>
      </w:r>
    </w:p>
    <w:p w:rsidR="00D14E5E" w:rsidRDefault="00D14E5E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</w:rPr>
        <w:t>Ο παρών 1ος Ανακεφαλαιωτικός Πίνακας Εργασιών συντάχθηκε σε ισοζύγιο έναντι του συμβατικού ποσού</w:t>
      </w:r>
      <w:r w:rsidR="00B519DF" w:rsidRPr="00D14E5E">
        <w:rPr>
          <w:rFonts w:ascii="Arial" w:eastAsia="Calibri" w:hAnsi="Arial" w:cs="Arial"/>
          <w:bCs/>
        </w:rPr>
        <w:t>(</w:t>
      </w:r>
      <w:r w:rsidR="00B519DF" w:rsidRPr="00B519DF">
        <w:rPr>
          <w:rFonts w:ascii="Arial" w:eastAsia="Calibri" w:hAnsi="Arial" w:cs="Arial"/>
          <w:bCs/>
        </w:rPr>
        <w:t xml:space="preserve">152.456,41€ </w:t>
      </w:r>
      <w:r w:rsidR="00B519DF" w:rsidRPr="00D14E5E">
        <w:rPr>
          <w:rFonts w:ascii="Arial" w:eastAsia="Calibri" w:hAnsi="Arial" w:cs="Arial"/>
          <w:bCs/>
        </w:rPr>
        <w:t>συμπεριλαμβανομένου του Φ.Π.Α.)</w:t>
      </w:r>
      <w:r w:rsidRPr="00D14E5E">
        <w:rPr>
          <w:rFonts w:ascii="Arial" w:eastAsia="Calibri" w:hAnsi="Arial" w:cs="Arial"/>
          <w:bCs/>
        </w:rPr>
        <w:t>.</w:t>
      </w:r>
    </w:p>
    <w:p w:rsidR="00B519DF" w:rsidRPr="00D14E5E" w:rsidRDefault="00B519DF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1354"/>
        <w:gridCol w:w="1623"/>
        <w:gridCol w:w="1553"/>
        <w:gridCol w:w="1235"/>
        <w:gridCol w:w="1327"/>
      </w:tblGrid>
      <w:tr w:rsidR="007C0A92" w:rsidRPr="007C0A92" w:rsidTr="00F8530C">
        <w:trPr>
          <w:trHeight w:val="520"/>
        </w:trPr>
        <w:tc>
          <w:tcPr>
            <w:tcW w:w="1526" w:type="dxa"/>
            <w:tcBorders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ΔΑΠΑΝΕΣ</w:t>
            </w:r>
          </w:p>
        </w:tc>
        <w:tc>
          <w:tcPr>
            <w:tcW w:w="1616" w:type="dxa"/>
            <w:tcBorders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 xml:space="preserve">ΕΡΓΑΣΙΕΣ με </w:t>
            </w:r>
          </w:p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ΓΕ &amp; ΟΕ</w:t>
            </w:r>
          </w:p>
        </w:tc>
        <w:tc>
          <w:tcPr>
            <w:tcW w:w="1786" w:type="dxa"/>
            <w:tcBorders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ΑΠΡΟΒΛΕΠΤΑ</w:t>
            </w:r>
          </w:p>
        </w:tc>
        <w:tc>
          <w:tcPr>
            <w:tcW w:w="1612" w:type="dxa"/>
            <w:tcBorders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ΑΝΑΘΕΩΡΗΣΗ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Φ.Π.Α.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ΣΥΝΟΛΟ</w:t>
            </w:r>
          </w:p>
        </w:tc>
      </w:tr>
      <w:tr w:rsidR="007C0A92" w:rsidRPr="007C0A92" w:rsidTr="00F8530C">
        <w:trPr>
          <w:trHeight w:val="484"/>
        </w:trPr>
        <w:tc>
          <w:tcPr>
            <w:tcW w:w="152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Συμβατική</w:t>
            </w:r>
          </w:p>
        </w:tc>
        <w:tc>
          <w:tcPr>
            <w:tcW w:w="161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106.905,35 €</w:t>
            </w:r>
          </w:p>
        </w:tc>
        <w:tc>
          <w:tcPr>
            <w:tcW w:w="178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16.035,80 €</w:t>
            </w:r>
          </w:p>
        </w:tc>
        <w:tc>
          <w:tcPr>
            <w:tcW w:w="1612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7,57 €</w:t>
            </w:r>
          </w:p>
        </w:tc>
        <w:tc>
          <w:tcPr>
            <w:tcW w:w="1476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29.507,69 €</w:t>
            </w:r>
          </w:p>
        </w:tc>
        <w:tc>
          <w:tcPr>
            <w:tcW w:w="1560" w:type="dxa"/>
            <w:tcBorders>
              <w:top w:val="single" w:sz="12" w:space="0" w:color="auto"/>
              <w:bottom w:val="dashSmallGap" w:sz="4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152.456,41 €</w:t>
            </w:r>
          </w:p>
        </w:tc>
      </w:tr>
      <w:tr w:rsidR="007C0A92" w:rsidRPr="007C0A92" w:rsidTr="00F8530C">
        <w:trPr>
          <w:trHeight w:val="484"/>
        </w:trPr>
        <w:tc>
          <w:tcPr>
            <w:tcW w:w="152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1</w:t>
            </w: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vertAlign w:val="superscript"/>
                <w:lang w:eastAsia="ar-SA"/>
              </w:rPr>
              <w:t>ος</w:t>
            </w: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 xml:space="preserve"> Α.Π.Ε.</w:t>
            </w:r>
          </w:p>
        </w:tc>
        <w:tc>
          <w:tcPr>
            <w:tcW w:w="161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122.761,16 €</w:t>
            </w:r>
          </w:p>
        </w:tc>
        <w:tc>
          <w:tcPr>
            <w:tcW w:w="178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179,99 €</w:t>
            </w:r>
          </w:p>
        </w:tc>
        <w:tc>
          <w:tcPr>
            <w:tcW w:w="1612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7,57 €</w:t>
            </w:r>
          </w:p>
        </w:tc>
        <w:tc>
          <w:tcPr>
            <w:tcW w:w="1476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29.507,69 €</w:t>
            </w:r>
          </w:p>
        </w:tc>
        <w:tc>
          <w:tcPr>
            <w:tcW w:w="1560" w:type="dxa"/>
            <w:tcBorders>
              <w:top w:val="dashSmallGap" w:sz="4" w:space="0" w:color="auto"/>
              <w:bottom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152.456,41 €</w:t>
            </w:r>
          </w:p>
        </w:tc>
      </w:tr>
      <w:tr w:rsidR="007C0A92" w:rsidRPr="007C0A92" w:rsidTr="00F8530C">
        <w:trPr>
          <w:trHeight w:val="550"/>
        </w:trPr>
        <w:tc>
          <w:tcPr>
            <w:tcW w:w="1526" w:type="dxa"/>
            <w:tcBorders>
              <w:top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b/>
                <w:sz w:val="18"/>
                <w:szCs w:val="18"/>
                <w:lang w:eastAsia="ar-SA"/>
              </w:rPr>
              <w:t>ΜΕΤΑΒΟΛΕΣ</w:t>
            </w:r>
          </w:p>
        </w:tc>
        <w:tc>
          <w:tcPr>
            <w:tcW w:w="1616" w:type="dxa"/>
            <w:tcBorders>
              <w:top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Αύξηση 15.885,81 €</w:t>
            </w:r>
          </w:p>
        </w:tc>
        <w:tc>
          <w:tcPr>
            <w:tcW w:w="1786" w:type="dxa"/>
            <w:tcBorders>
              <w:top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Μείωση   15.885,81 €</w:t>
            </w:r>
          </w:p>
        </w:tc>
        <w:tc>
          <w:tcPr>
            <w:tcW w:w="1612" w:type="dxa"/>
            <w:tcBorders>
              <w:top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  Καμία μεταβολή</w:t>
            </w:r>
          </w:p>
        </w:tc>
        <w:tc>
          <w:tcPr>
            <w:tcW w:w="1476" w:type="dxa"/>
            <w:tcBorders>
              <w:top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>Καμία μεταβολή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7C0A92" w:rsidRPr="007C0A92" w:rsidRDefault="007C0A92" w:rsidP="007C0A92">
            <w:pPr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Arial" w:eastAsia="Arial Unicode MS" w:hAnsi="Arial" w:cs="Arial"/>
                <w:sz w:val="18"/>
                <w:szCs w:val="18"/>
                <w:lang w:eastAsia="ar-SA"/>
              </w:rPr>
            </w:pPr>
            <w:r w:rsidRPr="007C0A92">
              <w:rPr>
                <w:rFonts w:ascii="Arial" w:eastAsia="Arial Unicode MS" w:hAnsi="Arial" w:cs="Arial"/>
                <w:sz w:val="18"/>
                <w:szCs w:val="18"/>
                <w:lang w:eastAsia="ar-SA"/>
              </w:rPr>
              <w:t xml:space="preserve">  Καμία μεταβολή</w:t>
            </w:r>
          </w:p>
        </w:tc>
      </w:tr>
    </w:tbl>
    <w:p w:rsidR="00B519DF" w:rsidRDefault="00B519DF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Μετά τα παραπάνω προτείνεται</w:t>
      </w:r>
      <w:r w:rsidRPr="00B519DF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spacing w:after="0" w:line="240" w:lineRule="auto"/>
        <w:ind w:firstLine="360"/>
        <w:jc w:val="both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Η λήψη απόφασης για την έγκριση του 1</w:t>
      </w:r>
      <w:r w:rsidRPr="00D14E5E">
        <w:rPr>
          <w:rFonts w:ascii="Arial" w:eastAsia="Calibri" w:hAnsi="Arial" w:cs="Arial"/>
          <w:vertAlign w:val="superscript"/>
        </w:rPr>
        <w:t>ου</w:t>
      </w:r>
      <w:r w:rsidRPr="00D14E5E">
        <w:rPr>
          <w:rFonts w:ascii="Arial" w:eastAsia="Calibri" w:hAnsi="Arial" w:cs="Arial"/>
        </w:rPr>
        <w:t xml:space="preserve"> Ανακεφαλαιωτικού Πίνακα Εργασιών (1</w:t>
      </w:r>
      <w:r w:rsidRPr="00D14E5E">
        <w:rPr>
          <w:rFonts w:ascii="Arial" w:eastAsia="Calibri" w:hAnsi="Arial" w:cs="Arial"/>
          <w:vertAlign w:val="superscript"/>
        </w:rPr>
        <w:t>ου</w:t>
      </w:r>
      <w:r w:rsidRPr="00D14E5E">
        <w:rPr>
          <w:rFonts w:ascii="Arial" w:eastAsia="Calibri" w:hAnsi="Arial" w:cs="Arial"/>
        </w:rPr>
        <w:t xml:space="preserve"> ΑΠΕ) και του 1</w:t>
      </w:r>
      <w:r w:rsidRPr="00D14E5E">
        <w:rPr>
          <w:rFonts w:ascii="Arial" w:eastAsia="Calibri" w:hAnsi="Arial" w:cs="Arial"/>
          <w:vertAlign w:val="superscript"/>
        </w:rPr>
        <w:t>ου</w:t>
      </w:r>
      <w:r w:rsidRPr="00D14E5E">
        <w:rPr>
          <w:rFonts w:ascii="Arial" w:eastAsia="Calibri" w:hAnsi="Arial" w:cs="Arial"/>
        </w:rPr>
        <w:t xml:space="preserve"> Πρωτοκόλλου Κανονισμού Τιμών Μονάδας Νέων Εργασιών </w:t>
      </w:r>
      <w:r w:rsidRPr="00D14E5E">
        <w:rPr>
          <w:rFonts w:ascii="Arial" w:eastAsia="Calibri" w:hAnsi="Arial" w:cs="Arial"/>
          <w:bCs/>
        </w:rPr>
        <w:t>(1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ΠΚΤΜΝΕ) του έργου : </w:t>
      </w:r>
      <w:r w:rsidRPr="00D14E5E">
        <w:rPr>
          <w:rFonts w:ascii="Arial" w:eastAsia="Times New Roman" w:hAnsi="Arial" w:cs="Arial"/>
          <w:bCs/>
          <w:lang w:eastAsia="el-GR"/>
        </w:rPr>
        <w:t>«</w:t>
      </w:r>
      <w:r w:rsidR="00B519DF" w:rsidRPr="00B519DF">
        <w:rPr>
          <w:rFonts w:ascii="Arial" w:eastAsia="Calibri" w:hAnsi="Arial" w:cs="Arial"/>
          <w:bCs/>
        </w:rPr>
        <w:t>ΗΛΕΚΤΡΟΦΩΤΙΣΜΟΣ ΠΕΡΙΦΕΡΕΙΑΚΗΣ ΟΔΟΥ ΛΑΜΙΑΣ</w:t>
      </w:r>
      <w:r w:rsidRPr="00D14E5E">
        <w:rPr>
          <w:rFonts w:ascii="Arial" w:eastAsia="Times New Roman" w:hAnsi="Arial" w:cs="Arial"/>
          <w:bCs/>
          <w:lang w:eastAsia="el-GR"/>
        </w:rPr>
        <w:t>»,</w:t>
      </w:r>
      <w:r w:rsidRPr="00D14E5E">
        <w:rPr>
          <w:rFonts w:ascii="Arial" w:eastAsia="Calibri" w:hAnsi="Arial" w:cs="Arial"/>
          <w:color w:val="000000"/>
          <w:spacing w:val="-4"/>
        </w:rPr>
        <w:t xml:space="preserve"> </w:t>
      </w:r>
      <w:r w:rsidRPr="00D14E5E">
        <w:rPr>
          <w:rFonts w:ascii="Arial" w:eastAsia="Calibri" w:hAnsi="Arial" w:cs="Arial"/>
        </w:rPr>
        <w:t xml:space="preserve">αναδόχου </w:t>
      </w:r>
      <w:r w:rsidR="00B519DF">
        <w:rPr>
          <w:rFonts w:ascii="Arial" w:eastAsia="Calibri" w:hAnsi="Arial" w:cs="Arial"/>
        </w:rPr>
        <w:t>ΠΡΟΒΟΠΟΥΛΟΥ ΓΕΩΡΓΙΟΥ</w:t>
      </w:r>
      <w:r w:rsidRPr="00D14E5E">
        <w:rPr>
          <w:rFonts w:ascii="Arial" w:eastAsia="Calibri" w:hAnsi="Arial" w:cs="Arial"/>
        </w:rPr>
        <w:t xml:space="preserve"> που συντάχθηκε σε ισοζύγιο με την συμβατική δαπάνη του έργου, ήτοι ποσού </w:t>
      </w:r>
      <w:r w:rsidR="00B519DF" w:rsidRPr="00B519DF">
        <w:rPr>
          <w:rFonts w:ascii="Arial" w:eastAsia="Calibri" w:hAnsi="Arial" w:cs="Arial"/>
        </w:rPr>
        <w:t xml:space="preserve">152.456,41€ </w:t>
      </w:r>
      <w:r w:rsidRPr="00D14E5E">
        <w:rPr>
          <w:rFonts w:ascii="Arial" w:eastAsia="Calibri" w:hAnsi="Arial" w:cs="Arial"/>
        </w:rPr>
        <w:t xml:space="preserve">με το Φ.Π.Α. </w:t>
      </w:r>
    </w:p>
    <w:p w:rsidR="00D14E5E" w:rsidRDefault="00D14E5E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p w:rsidR="007C0A92" w:rsidRPr="00D14E5E" w:rsidRDefault="007C0A92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B519DF">
              <w:rPr>
                <w:rFonts w:ascii="Arial" w:eastAsia="Times New Roman" w:hAnsi="Arial" w:cs="Arial"/>
                <w:lang w:eastAsia="el-GR"/>
              </w:rPr>
              <w:t>03</w:t>
            </w:r>
            <w:r w:rsidRPr="00D14E5E">
              <w:rPr>
                <w:rFonts w:ascii="Arial" w:eastAsia="Times New Roman" w:hAnsi="Arial" w:cs="Arial"/>
                <w:lang w:eastAsia="el-GR"/>
              </w:rPr>
              <w:t>-202</w:t>
            </w:r>
            <w:r w:rsidR="00B519DF">
              <w:rPr>
                <w:rFonts w:ascii="Arial" w:eastAsia="Times New Roman" w:hAnsi="Arial" w:cs="Arial"/>
                <w:lang w:eastAsia="el-GR"/>
              </w:rPr>
              <w:t>1</w:t>
            </w:r>
          </w:p>
          <w:p w:rsidR="00D14E5E" w:rsidRPr="00D14E5E" w:rsidRDefault="00B519DF" w:rsidP="00B5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συντάξασα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-</w:t>
            </w:r>
            <w:r w:rsidR="00B519DF">
              <w:rPr>
                <w:rFonts w:ascii="Arial" w:eastAsia="Times New Roman" w:hAnsi="Arial" w:cs="Arial"/>
                <w:lang w:eastAsia="el-GR"/>
              </w:rPr>
              <w:t>03</w:t>
            </w:r>
            <w:r w:rsidRPr="00D14E5E">
              <w:rPr>
                <w:rFonts w:ascii="Arial" w:eastAsia="Times New Roman" w:hAnsi="Arial" w:cs="Arial"/>
                <w:lang w:eastAsia="el-GR"/>
              </w:rPr>
              <w:t>-202</w:t>
            </w:r>
            <w:r w:rsidR="00B519DF">
              <w:rPr>
                <w:rFonts w:ascii="Arial" w:eastAsia="Times New Roman" w:hAnsi="Arial" w:cs="Arial"/>
                <w:lang w:eastAsia="el-GR"/>
              </w:rPr>
              <w:t>1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>Ο</w:t>
            </w:r>
            <w:r w:rsidR="00B519DF">
              <w:rPr>
                <w:rFonts w:ascii="Arial" w:eastAsia="Times New Roman" w:hAnsi="Arial" w:cs="Arial"/>
                <w:lang w:eastAsia="el-GR"/>
              </w:rPr>
              <w:t>ι</w:t>
            </w:r>
            <w:r w:rsidRPr="00D14E5E">
              <w:rPr>
                <w:rFonts w:ascii="Arial" w:eastAsia="Times New Roman" w:hAnsi="Arial" w:cs="Arial"/>
                <w:lang w:eastAsia="el-GR"/>
              </w:rPr>
              <w:t xml:space="preserve">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     -03-2021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 προϊσταμένη Δ/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νσης</w:t>
            </w:r>
            <w:proofErr w:type="spellEnd"/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B519DF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Ιωάννα 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Σερεμέτη</w:t>
            </w:r>
            <w:proofErr w:type="spellEnd"/>
          </w:p>
          <w:p w:rsidR="00D14E5E" w:rsidRPr="00D14E5E" w:rsidRDefault="00B519DF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>
              <w:rPr>
                <w:rFonts w:ascii="Arial" w:eastAsia="Times New Roman" w:hAnsi="Arial" w:cs="Arial"/>
                <w:lang w:eastAsia="el-GR"/>
              </w:rPr>
              <w:t>Ηλεκ</w:t>
            </w:r>
            <w:proofErr w:type="spellEnd"/>
            <w:r>
              <w:rPr>
                <w:rFonts w:ascii="Arial" w:eastAsia="Times New Roman" w:hAnsi="Arial" w:cs="Arial"/>
                <w:lang w:eastAsia="el-GR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Μηχ</w:t>
            </w:r>
            <w:proofErr w:type="spellEnd"/>
            <w:r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κός</w:t>
            </w:r>
            <w:proofErr w:type="spellEnd"/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  <w:r w:rsidR="00D14E5E" w:rsidRPr="00D14E5E">
              <w:rPr>
                <w:rFonts w:ascii="Arial" w:eastAsia="Times New Roman" w:hAnsi="Arial" w:cs="Arial"/>
                <w:lang w:eastAsia="el-GR"/>
              </w:rPr>
              <w:t xml:space="preserve">–Α’ </w:t>
            </w:r>
            <w:proofErr w:type="spellStart"/>
            <w:r w:rsidR="00D14E5E"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="00D14E5E"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Θεόδωρος Φούντας</w:t>
            </w:r>
          </w:p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>
              <w:rPr>
                <w:rFonts w:ascii="Arial" w:eastAsia="Times New Roman" w:hAnsi="Arial" w:cs="Arial"/>
                <w:lang w:eastAsia="el-GR"/>
              </w:rPr>
              <w:t>Μηχαν</w:t>
            </w:r>
            <w:proofErr w:type="spellEnd"/>
            <w:r>
              <w:rPr>
                <w:rFonts w:ascii="Arial" w:eastAsia="Times New Roman" w:hAnsi="Arial" w:cs="Arial"/>
                <w:lang w:eastAsia="el-GR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Μηχ</w:t>
            </w:r>
            <w:proofErr w:type="spellEnd"/>
            <w:r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="00D14E5E" w:rsidRPr="00D14E5E">
              <w:rPr>
                <w:rFonts w:ascii="Arial" w:eastAsia="Times New Roman" w:hAnsi="Arial" w:cs="Arial"/>
                <w:lang w:eastAsia="el-GR"/>
              </w:rPr>
              <w:t>κός–Α</w:t>
            </w:r>
            <w:proofErr w:type="spellEnd"/>
            <w:r w:rsidR="00D14E5E" w:rsidRPr="00D14E5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="00D14E5E"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="00D14E5E"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Αφροδίτη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Πολιτοπούλου</w:t>
            </w:r>
            <w:proofErr w:type="spellEnd"/>
          </w:p>
          <w:p w:rsidR="00D14E5E" w:rsidRPr="00D14E5E" w:rsidRDefault="00450BD5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Αρχιτ. 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Μηχ</w:t>
            </w:r>
            <w:proofErr w:type="spellEnd"/>
            <w:r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="00D14E5E" w:rsidRPr="00D14E5E">
              <w:rPr>
                <w:rFonts w:ascii="Arial" w:eastAsia="Times New Roman" w:hAnsi="Arial" w:cs="Arial"/>
                <w:lang w:eastAsia="el-GR"/>
              </w:rPr>
              <w:t>κός–Α</w:t>
            </w:r>
            <w:proofErr w:type="spellEnd"/>
            <w:r w:rsidR="00D14E5E" w:rsidRPr="00D14E5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="00D14E5E"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="00D14E5E"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</w:tr>
    </w:tbl>
    <w:p w:rsidR="00E76CF1" w:rsidRDefault="00E76CF1"/>
    <w:sectPr w:rsidR="00E76CF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A4C" w:rsidRDefault="003C1A4C" w:rsidP="008B2685">
      <w:pPr>
        <w:spacing w:after="0" w:line="240" w:lineRule="auto"/>
      </w:pPr>
      <w:r>
        <w:separator/>
      </w:r>
    </w:p>
  </w:endnote>
  <w:endnote w:type="continuationSeparator" w:id="0">
    <w:p w:rsidR="003C1A4C" w:rsidRDefault="003C1A4C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945718">
      <w:rPr>
        <w:rFonts w:ascii="Arial" w:eastAsia="Calibri" w:hAnsi="Arial" w:cs="Arial"/>
        <w:noProof/>
      </w:rPr>
      <w:t>1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945718">
      <w:rPr>
        <w:rFonts w:ascii="Arial" w:eastAsia="Calibri" w:hAnsi="Arial" w:cs="Arial"/>
        <w:noProof/>
      </w:rPr>
      <w:t>2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A4C" w:rsidRDefault="003C1A4C" w:rsidP="008B2685">
      <w:pPr>
        <w:spacing w:after="0" w:line="240" w:lineRule="auto"/>
      </w:pPr>
      <w:r>
        <w:separator/>
      </w:r>
    </w:p>
  </w:footnote>
  <w:footnote w:type="continuationSeparator" w:id="0">
    <w:p w:rsidR="003C1A4C" w:rsidRDefault="003C1A4C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100E9"/>
    <w:rsid w:val="003940FA"/>
    <w:rsid w:val="003C1A4C"/>
    <w:rsid w:val="00415087"/>
    <w:rsid w:val="00433C77"/>
    <w:rsid w:val="00450BD5"/>
    <w:rsid w:val="005D5A08"/>
    <w:rsid w:val="006A7028"/>
    <w:rsid w:val="006D1BF2"/>
    <w:rsid w:val="007C0A92"/>
    <w:rsid w:val="007D604C"/>
    <w:rsid w:val="00884366"/>
    <w:rsid w:val="008B2685"/>
    <w:rsid w:val="00945718"/>
    <w:rsid w:val="00970591"/>
    <w:rsid w:val="009B3588"/>
    <w:rsid w:val="00B519DF"/>
    <w:rsid w:val="00B64B87"/>
    <w:rsid w:val="00D14E5E"/>
    <w:rsid w:val="00D3342D"/>
    <w:rsid w:val="00D51ACD"/>
    <w:rsid w:val="00E177A2"/>
    <w:rsid w:val="00E76CF1"/>
    <w:rsid w:val="00EB2854"/>
    <w:rsid w:val="00ED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seremeti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650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Ioanna Seremeti</cp:lastModifiedBy>
  <cp:revision>15</cp:revision>
  <cp:lastPrinted>2021-03-10T12:12:00Z</cp:lastPrinted>
  <dcterms:created xsi:type="dcterms:W3CDTF">2020-10-21T08:27:00Z</dcterms:created>
  <dcterms:modified xsi:type="dcterms:W3CDTF">2021-03-10T12:12:00Z</dcterms:modified>
</cp:coreProperties>
</file>